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jeszcze trwają, ale nieubłaganie zbliża się wrzesień ? dzieciom łatwiej będzie rozpocząć kolejny rok szkolny z plecakiem od #skiphop A do plecaka warto włożyć kolorowy bidon, lunchbox z pysznym śniadaniem i całusa od mamy na odwagę 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jeszcze trwają, ale nieubłaganie zbliża się wrzesień ? dzieciom łatwiej będzie rozpocząć kolejny rok szkolny z plecakiem od #skiphop A do plecaka warto włożyć kolorowy bidon, lunchbox z pysznym śniadaniem i całusa od mamy na odwagę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#bebetupl #powrotdoszkoly #plecakdladziecka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Wakacje jeszcze trwają, ale nieubłaganie zbliża się wrzesień ? dzieciom łatwiej będzie rozpocząć kolejny rok szkolny z plecakiem od #skiphop A do plecaka warto włożyć kolorowy bidon, lunchbox z pysznym śniadaniem i całusa od mamy na odwagę ❤️</w:t>
      </w:r>
    </w:p>
    <w:p>
      <w:r>
        <w:rPr>
          <w:rFonts w:ascii="calibri" w:hAnsi="calibri" w:eastAsia="calibri" w:cs="calibri"/>
          <w:sz w:val="24"/>
          <w:szCs w:val="24"/>
        </w:rPr>
        <w:t xml:space="preserve">#bebetupl #powrotdoszkoly #plecakdladziecka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2024-04-24T01:22:50+02:00</dcterms:created>
  <dcterms:modified xsi:type="dcterms:W3CDTF">2024-04-24T01:22:50+02:00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